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东北能源监管局开展</w:t>
      </w:r>
      <w:r>
        <w:rPr>
          <w:rFonts w:hint="eastAsia"/>
          <w:sz w:val="28"/>
          <w:szCs w:val="28"/>
        </w:rPr>
        <w:t>电力安全专家库</w:t>
      </w:r>
      <w:r>
        <w:rPr>
          <w:rFonts w:hint="eastAsia"/>
          <w:sz w:val="28"/>
          <w:szCs w:val="28"/>
          <w:lang w:eastAsia="zh-CN"/>
        </w:rPr>
        <w:t>建设工作</w:t>
      </w: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为加强电力安全监管工作，</w:t>
      </w:r>
      <w:r>
        <w:rPr>
          <w:rFonts w:hint="eastAsia"/>
          <w:sz w:val="28"/>
          <w:szCs w:val="28"/>
          <w:lang w:eastAsia="zh-CN"/>
        </w:rPr>
        <w:t>发挥电力安全专家为安全生产工作提供技术保障和技术咨询作用，近期，</w:t>
      </w:r>
      <w:r>
        <w:rPr>
          <w:rFonts w:hint="eastAsia"/>
          <w:sz w:val="28"/>
          <w:szCs w:val="28"/>
        </w:rPr>
        <w:t>东北能源监管局组织开展了东北区域电力安全专家库建设工作。在专家申请、各单位推荐的基础上，我局</w:t>
      </w:r>
      <w:r>
        <w:rPr>
          <w:rFonts w:hint="eastAsia"/>
          <w:sz w:val="28"/>
          <w:szCs w:val="28"/>
          <w:lang w:eastAsia="zh-CN"/>
        </w:rPr>
        <w:t>依据安全专家遴选条件，</w:t>
      </w:r>
      <w:r>
        <w:rPr>
          <w:rFonts w:hint="eastAsia"/>
          <w:sz w:val="28"/>
          <w:szCs w:val="28"/>
        </w:rPr>
        <w:t>对推荐的人</w:t>
      </w:r>
      <w:r>
        <w:rPr>
          <w:rFonts w:hint="eastAsia"/>
          <w:sz w:val="28"/>
          <w:szCs w:val="28"/>
          <w:lang w:eastAsia="zh-CN"/>
        </w:rPr>
        <w:t>选</w:t>
      </w:r>
      <w:r>
        <w:rPr>
          <w:rFonts w:hint="eastAsia"/>
          <w:sz w:val="28"/>
          <w:szCs w:val="28"/>
        </w:rPr>
        <w:t>进行审核，确定了电力安全专家库专家，并按照电力安全管理、电力生产运行、电力建设安全和质量安全、电力应急管理、电力网络与信息安全等专业进行分类</w:t>
      </w:r>
      <w:r>
        <w:rPr>
          <w:rFonts w:hint="eastAsia"/>
          <w:sz w:val="28"/>
          <w:szCs w:val="28"/>
          <w:lang w:eastAsia="zh-CN"/>
        </w:rPr>
        <w:t>。首批入库专家共计</w:t>
      </w:r>
      <w:r>
        <w:rPr>
          <w:rFonts w:hint="eastAsia"/>
          <w:sz w:val="28"/>
          <w:szCs w:val="28"/>
          <w:lang w:val="en-US" w:eastAsia="zh-CN"/>
        </w:rPr>
        <w:t>258名。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今后，</w:t>
      </w:r>
      <w:r>
        <w:rPr>
          <w:rFonts w:hint="eastAsia"/>
          <w:sz w:val="28"/>
          <w:szCs w:val="28"/>
        </w:rPr>
        <w:t>东北能源监管局</w:t>
      </w:r>
      <w:r>
        <w:rPr>
          <w:rFonts w:hint="eastAsia"/>
          <w:sz w:val="28"/>
          <w:szCs w:val="28"/>
          <w:lang w:eastAsia="zh-CN"/>
        </w:rPr>
        <w:t>在开展安全生产检查、事故调查、以及其他需安全生产专家提供技术支撑的工作时，在专家库中选取具有相应专业能力的安全生产专家参加。我局将加强安全生产专家工作情况的监督检查，</w:t>
      </w:r>
      <w:r>
        <w:rPr>
          <w:rFonts w:hint="eastAsia"/>
          <w:sz w:val="28"/>
          <w:szCs w:val="28"/>
        </w:rPr>
        <w:t>对专家实行动态管理，定期进行调整。对经考核</w:t>
      </w:r>
      <w:r>
        <w:rPr>
          <w:rFonts w:hint="eastAsia"/>
          <w:sz w:val="28"/>
          <w:szCs w:val="28"/>
          <w:lang w:eastAsia="zh-CN"/>
        </w:rPr>
        <w:t>不</w:t>
      </w:r>
      <w:r>
        <w:rPr>
          <w:rFonts w:hint="eastAsia"/>
          <w:sz w:val="28"/>
          <w:szCs w:val="28"/>
        </w:rPr>
        <w:t>合格或存在违法违纪问题的安全专家，按有关规定不再选入东北区域电力安全专家库。</w:t>
      </w:r>
    </w:p>
    <w:p>
      <w:pPr>
        <w:ind w:firstLine="420" w:firstLine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下一步，东北能源监管局将适时组织专家培训，提升专家的政策理论水平，为共同促进东北区域电力安全生产更上新台阶提供有力支撑。</w:t>
      </w:r>
      <w:bookmarkStart w:id="0" w:name="_GoBack"/>
      <w:bookmarkEnd w:id="0"/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818"/>
    <w:rsid w:val="000902EC"/>
    <w:rsid w:val="00136D95"/>
    <w:rsid w:val="001F728E"/>
    <w:rsid w:val="00320236"/>
    <w:rsid w:val="00371972"/>
    <w:rsid w:val="00466818"/>
    <w:rsid w:val="004D1C07"/>
    <w:rsid w:val="00703A19"/>
    <w:rsid w:val="007A0C6A"/>
    <w:rsid w:val="008178AD"/>
    <w:rsid w:val="00B323E4"/>
    <w:rsid w:val="00BC27E1"/>
    <w:rsid w:val="00C16F07"/>
    <w:rsid w:val="00DC6BFD"/>
    <w:rsid w:val="01FB200C"/>
    <w:rsid w:val="097D7BC2"/>
    <w:rsid w:val="18C47D86"/>
    <w:rsid w:val="2BAB1947"/>
    <w:rsid w:val="402D49CE"/>
    <w:rsid w:val="406D0D0A"/>
    <w:rsid w:val="423B5959"/>
    <w:rsid w:val="4ECF18E5"/>
    <w:rsid w:val="515932AB"/>
    <w:rsid w:val="530E098D"/>
    <w:rsid w:val="5811347F"/>
    <w:rsid w:val="58E46E4D"/>
    <w:rsid w:val="5A535611"/>
    <w:rsid w:val="5FD34B94"/>
    <w:rsid w:val="62F908AF"/>
    <w:rsid w:val="70562324"/>
    <w:rsid w:val="779C1DDF"/>
    <w:rsid w:val="7DE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ScaleCrop>false</ScaleCrop>
  <LinksUpToDate>false</LinksUpToDate>
  <CharactersWithSpaces>355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2017-12-19T06:31:00Z</dcterms:created>
  <dc:creator>yang</dc:creator>
  <cp:lastModifiedBy>杨丽君</cp:lastModifiedBy>
  <dcterms:modified xsi:type="dcterms:W3CDTF">2018-03-16T03:32:32Z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