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</w:p>
    <w:p>
      <w:pPr>
        <w:jc w:val="center"/>
        <w:rPr>
          <w:rFonts w:hint="eastAsia" w:asciiTheme="minorEastAsia" w:hAnsi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cstheme="minorEastAsia"/>
          <w:sz w:val="44"/>
          <w:szCs w:val="44"/>
          <w:lang w:eastAsia="zh-CN"/>
        </w:rPr>
        <w:t>东北能源监管局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关于延长电力业务许可</w:t>
      </w:r>
      <w:r>
        <w:rPr>
          <w:rFonts w:hint="eastAsia" w:asciiTheme="minorEastAsia" w:hAnsiTheme="minorEastAsia" w:cstheme="minorEastAsia"/>
          <w:sz w:val="44"/>
          <w:szCs w:val="44"/>
          <w:lang w:eastAsia="zh-CN"/>
        </w:rPr>
        <w:t>年报工作申报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时限</w:t>
      </w:r>
      <w:r>
        <w:rPr>
          <w:rFonts w:hint="eastAsia" w:asciiTheme="minorEastAsia" w:hAnsiTheme="minorEastAsia" w:cstheme="minorEastAsia"/>
          <w:sz w:val="44"/>
          <w:szCs w:val="44"/>
          <w:lang w:eastAsia="zh-CN"/>
        </w:rPr>
        <w:t>的通知</w:t>
      </w:r>
    </w:p>
    <w:p>
      <w:pPr>
        <w:jc w:val="center"/>
        <w:rPr>
          <w:rFonts w:hint="eastAsia" w:asciiTheme="minorEastAsia" w:hAnsiTheme="minorEastAsia" w:cstheme="minorEastAsia"/>
          <w:sz w:val="44"/>
          <w:szCs w:val="44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各有关企业：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由于近期新冠肺炎疫情影响，给部分企业年报填写造成困难。为避免企业许可年报申报超期，经研究，决定对电力业务许可（发电类）和承装（修、试）电力设施许可年报申报时限延长一个月，至2020年4月30日。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2019年03月09日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D7774"/>
    <w:rsid w:val="36152A5A"/>
    <w:rsid w:val="47E564A9"/>
    <w:rsid w:val="4B5A2560"/>
    <w:rsid w:val="60E8763A"/>
    <w:rsid w:val="6B931139"/>
    <w:rsid w:val="745B0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48944</dc:creator>
  <cp:lastModifiedBy>48944</cp:lastModifiedBy>
  <cp:lastPrinted>2020-03-06T02:29:04Z</cp:lastPrinted>
  <dcterms:modified xsi:type="dcterms:W3CDTF">2020-03-09T00:30:28Z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